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F536A" w14:textId="1D9B08DD" w:rsidR="00580FD9" w:rsidRPr="00BC1B7D" w:rsidRDefault="00580FD9" w:rsidP="00083596">
      <w:pPr>
        <w:spacing w:after="0" w:line="360" w:lineRule="auto"/>
        <w:ind w:right="1700"/>
        <w:rPr>
          <w:rFonts w:ascii="Arial" w:hAnsi="Arial"/>
          <w:bCs/>
          <w:sz w:val="20"/>
          <w:szCs w:val="18"/>
          <w:lang w:eastAsia="ko-KR"/>
        </w:rPr>
      </w:pPr>
      <w:r w:rsidRPr="00BC1B7D">
        <w:rPr>
          <w:rFonts w:ascii="Arial" w:hAnsi="Arial" w:hint="eastAsia"/>
          <w:bCs/>
          <w:sz w:val="20"/>
          <w:szCs w:val="18"/>
          <w:lang w:eastAsia="ko-KR"/>
        </w:rPr>
        <w:t>K</w:t>
      </w:r>
      <w:r w:rsidRPr="00BC1B7D">
        <w:rPr>
          <w:rFonts w:ascii="Arial" w:hAnsi="Arial"/>
          <w:bCs/>
          <w:sz w:val="20"/>
          <w:szCs w:val="18"/>
          <w:lang w:eastAsia="ko-KR"/>
        </w:rPr>
        <w:t>RAIBURG TPE</w:t>
      </w:r>
      <w:r w:rsidR="00BC1B7D">
        <w:rPr>
          <w:rFonts w:ascii="Arial" w:hAnsi="Arial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/>
          <w:bCs/>
          <w:sz w:val="20"/>
          <w:szCs w:val="18"/>
          <w:lang w:eastAsia="ko-KR"/>
        </w:rPr>
        <w:t>(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크라이버그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티피이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)</w:t>
      </w:r>
      <w:r w:rsidR="00BC1B7D">
        <w:rPr>
          <w:rFonts w:ascii="Arial" w:hAnsi="Arial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에서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자동차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외장재를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위한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새로운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제품을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 xml:space="preserve"> 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선보입니다</w:t>
      </w:r>
      <w:r w:rsidRPr="00BC1B7D">
        <w:rPr>
          <w:rFonts w:ascii="Arial" w:hAnsi="Arial" w:hint="eastAsia"/>
          <w:bCs/>
          <w:sz w:val="20"/>
          <w:szCs w:val="18"/>
          <w:lang w:eastAsia="ko-KR"/>
        </w:rPr>
        <w:t>.</w:t>
      </w:r>
    </w:p>
    <w:p w14:paraId="20EE9A8B" w14:textId="1A5865CF" w:rsidR="00580FD9" w:rsidRPr="00FA2F9D" w:rsidRDefault="00580FD9" w:rsidP="00083596">
      <w:pPr>
        <w:spacing w:after="0" w:line="360" w:lineRule="auto"/>
        <w:ind w:right="1700"/>
        <w:rPr>
          <w:rFonts w:ascii="Arial" w:hAnsi="Arial"/>
          <w:b/>
          <w:sz w:val="24"/>
          <w:lang w:eastAsia="ko-KR"/>
        </w:rPr>
      </w:pPr>
      <w:r>
        <w:rPr>
          <w:rFonts w:ascii="Arial" w:hAnsi="Arial" w:hint="eastAsia"/>
          <w:b/>
          <w:sz w:val="24"/>
          <w:lang w:eastAsia="ko-KR"/>
        </w:rPr>
        <w:t>훌륭한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표면</w:t>
      </w:r>
      <w:r>
        <w:rPr>
          <w:rFonts w:ascii="Arial" w:hAnsi="Arial" w:hint="eastAsia"/>
          <w:b/>
          <w:sz w:val="24"/>
          <w:lang w:eastAsia="ko-KR"/>
        </w:rPr>
        <w:t>,</w:t>
      </w:r>
      <w:r>
        <w:rPr>
          <w:rFonts w:ascii="Arial" w:hAnsi="Arial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높은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내후성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그리고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기술적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플라스틱에의</w:t>
      </w:r>
      <w:r>
        <w:rPr>
          <w:rFonts w:ascii="Arial" w:hAnsi="Arial" w:hint="eastAsia"/>
          <w:b/>
          <w:sz w:val="24"/>
          <w:lang w:eastAsia="ko-KR"/>
        </w:rPr>
        <w:t xml:space="preserve"> </w:t>
      </w:r>
      <w:r>
        <w:rPr>
          <w:rFonts w:ascii="Arial" w:hAnsi="Arial" w:hint="eastAsia"/>
          <w:b/>
          <w:sz w:val="24"/>
          <w:lang w:eastAsia="ko-KR"/>
        </w:rPr>
        <w:t>접착성</w:t>
      </w:r>
    </w:p>
    <w:p w14:paraId="6878BD29" w14:textId="77777777" w:rsidR="00083596" w:rsidRPr="0067468B" w:rsidRDefault="00083596" w:rsidP="00083596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7813ECA" w14:textId="5187E855" w:rsidR="00580FD9" w:rsidRPr="00BC1B7D" w:rsidRDefault="00BC1B7D" w:rsidP="00B71FAC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BC1B7D">
        <w:rPr>
          <w:rFonts w:ascii="Arial" w:eastAsia="NanumGothic" w:hAnsi="Arial" w:cs="Arial"/>
          <w:b/>
          <w:sz w:val="20"/>
          <w:lang w:eastAsia="ko-KR"/>
        </w:rPr>
        <w:t>KRAIBURG TPE</w:t>
      </w:r>
      <w:r w:rsidRPr="00BC1B7D">
        <w:rPr>
          <w:rFonts w:ascii="NanumGothic" w:eastAsia="NanumGothic" w:hAnsi="NanumGothic"/>
          <w:b/>
          <w:sz w:val="20"/>
          <w:lang w:eastAsia="ko-KR"/>
        </w:rPr>
        <w:t xml:space="preserve"> (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크라이버그 티피이</w:t>
      </w:r>
      <w:r w:rsidRPr="00BC1B7D">
        <w:rPr>
          <w:rFonts w:ascii="NanumGothic" w:eastAsia="NanumGothic" w:hAnsi="NanumGothic" w:hint="eastAsia"/>
          <w:b/>
          <w:sz w:val="20"/>
          <w:lang w:eastAsia="ko-KR"/>
        </w:rPr>
        <w:t>)</w:t>
      </w:r>
      <w:r w:rsidRPr="00BC1B7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는 새로운 효율성의 제품을 추가함으로써 열가소성 엘라스토머</w:t>
      </w:r>
      <w:r w:rsidRPr="00BC1B7D"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(</w:t>
      </w:r>
      <w:r w:rsidR="00580FD9" w:rsidRPr="00BC1B7D">
        <w:rPr>
          <w:rFonts w:ascii="Arial" w:eastAsia="NanumGothic" w:hAnsi="Arial" w:cs="Arial"/>
          <w:b/>
          <w:sz w:val="20"/>
          <w:lang w:eastAsia="ko-KR"/>
        </w:rPr>
        <w:t>TPEs</w:t>
      </w:r>
      <w:r w:rsidR="00580FD9" w:rsidRPr="00BC1B7D">
        <w:rPr>
          <w:rFonts w:ascii="NanumGothic" w:eastAsia="NanumGothic" w:hAnsi="NanumGothic"/>
          <w:b/>
          <w:sz w:val="20"/>
          <w:lang w:eastAsia="ko-KR"/>
        </w:rPr>
        <w:t>)</w:t>
      </w:r>
      <w:r w:rsidRPr="00BC1B7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의 포트폴리오를 확장했습니다</w:t>
      </w:r>
      <w:r w:rsidR="00580FD9" w:rsidRPr="00BC1B7D">
        <w:rPr>
          <w:rFonts w:ascii="NanumGothic" w:eastAsia="NanumGothic" w:hAnsi="NanumGothic"/>
          <w:b/>
          <w:sz w:val="20"/>
          <w:lang w:eastAsia="ko-KR"/>
        </w:rPr>
        <w:t xml:space="preserve">. </w:t>
      </w:r>
      <w:r w:rsidR="00580FD9" w:rsidRPr="00BC1B7D">
        <w:rPr>
          <w:rFonts w:ascii="Arial" w:eastAsia="NanumGothic" w:hAnsi="Arial" w:cs="Arial"/>
          <w:b/>
          <w:sz w:val="20"/>
          <w:lang w:eastAsia="ko-KR"/>
        </w:rPr>
        <w:t>THERMOLAST</w:t>
      </w:r>
      <w:r w:rsidR="00580FD9" w:rsidRPr="00BC1B7D">
        <w:rPr>
          <w:rFonts w:ascii="Arial" w:eastAsia="NanumGothic" w:hAnsi="Arial" w:cs="Arial"/>
          <w:b/>
          <w:sz w:val="20"/>
          <w:vertAlign w:val="superscript"/>
          <w:lang w:eastAsia="ko-KR"/>
        </w:rPr>
        <w:t>®</w:t>
      </w:r>
      <w:r w:rsidR="00580FD9" w:rsidRPr="00BC1B7D">
        <w:rPr>
          <w:rFonts w:ascii="Arial" w:eastAsia="NanumGothic" w:hAnsi="Arial" w:cs="Arial"/>
          <w:b/>
          <w:sz w:val="20"/>
          <w:lang w:eastAsia="ko-KR"/>
        </w:rPr>
        <w:t> K</w:t>
      </w:r>
      <w:r w:rsidR="00580FD9" w:rsidRPr="00BC1B7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 xml:space="preserve">타입의 </w:t>
      </w:r>
      <w:r w:rsidR="00580FD9" w:rsidRPr="00BC1B7D">
        <w:rPr>
          <w:rFonts w:ascii="NanumGothic" w:eastAsia="NanumGothic" w:hAnsi="NanumGothic"/>
          <w:b/>
          <w:sz w:val="20"/>
          <w:lang w:eastAsia="ko-KR"/>
        </w:rPr>
        <w:t>4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가지 새로운 제품은 높은 수준의 표면 품질과 영구적 내후성을</w:t>
      </w:r>
      <w:r w:rsidR="00580FD9" w:rsidRPr="00BC1B7D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580FD9" w:rsidRPr="00BC1B7D">
        <w:rPr>
          <w:rFonts w:ascii="NanumGothic" w:eastAsia="NanumGothic" w:hAnsi="NanumGothic" w:hint="eastAsia"/>
          <w:b/>
          <w:sz w:val="20"/>
          <w:lang w:eastAsia="ko-KR"/>
        </w:rPr>
        <w:t>요구하는 정교한 단단하고-부드러운 조합에 적합하도록 개발되었습니다.</w:t>
      </w:r>
    </w:p>
    <w:p w14:paraId="71B0D69A" w14:textId="77777777" w:rsidR="00D9749E" w:rsidRPr="0067468B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701692F" w14:textId="322A124A" w:rsidR="009372BD" w:rsidRPr="00BC1B7D" w:rsidRDefault="00580FD9" w:rsidP="00625D3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BC1B7D">
        <w:rPr>
          <w:rFonts w:ascii="NanumGothic" w:eastAsia="NanumGothic" w:hAnsi="NanumGothic" w:hint="eastAsia"/>
          <w:sz w:val="20"/>
          <w:lang w:eastAsia="ko-KR"/>
        </w:rPr>
        <w:t>자동차의 외장재 소재는 기후 조건의 영향에 영구적으로 직접 노출됩니다.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>온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도의 높은 일사량과 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>자외선에 잠재적으로 해로울 수밖에 없는 점은 플라스틱이 지닌 최대의 난관입니다.</w:t>
      </w:r>
      <w:r w:rsidR="0056659C"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>소비자들은 세월이 지나도 표면의 변화가 없는 완벽한 상태를 유지하기를 원합니다.</w:t>
      </w:r>
      <w:r w:rsidR="0056659C"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 xml:space="preserve">그래서 몇몇 제조업체들은 </w:t>
      </w:r>
      <w:r w:rsidR="0056659C" w:rsidRPr="00BC1B7D">
        <w:rPr>
          <w:rFonts w:ascii="Arial" w:eastAsia="NanumGothic" w:hAnsi="Arial" w:cs="Arial"/>
          <w:sz w:val="20"/>
          <w:lang w:eastAsia="ko-KR"/>
        </w:rPr>
        <w:t>DIN EN ISO 4892-2</w:t>
      </w:r>
      <w:r w:rsidR="0056659C"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 xml:space="preserve">규정에 따라 </w:t>
      </w:r>
      <w:r w:rsidR="0056659C" w:rsidRPr="00BC1B7D">
        <w:rPr>
          <w:rFonts w:ascii="Arial" w:eastAsia="NanumGothic" w:hAnsi="Arial" w:cs="Arial"/>
          <w:sz w:val="20"/>
          <w:lang w:eastAsia="ko-KR"/>
        </w:rPr>
        <w:t>2</w:t>
      </w:r>
      <w:r w:rsidR="0056659C" w:rsidRPr="00BC1B7D">
        <w:rPr>
          <w:rFonts w:ascii="NanumGothic" w:eastAsia="NanumGothic" w:hAnsi="NanumGothic" w:hint="eastAsia"/>
          <w:sz w:val="20"/>
          <w:lang w:eastAsia="ko-KR"/>
        </w:rPr>
        <w:t>년 동안의 주기 동안 자외선에 대한 안정성 평가 기준을 강화하기도 합니다.</w:t>
      </w:r>
      <w:r w:rsidR="0056659C" w:rsidRPr="00BC1B7D">
        <w:rPr>
          <w:rFonts w:ascii="NanumGothic" w:eastAsia="NanumGothic" w:hAnsi="NanumGothic"/>
          <w:sz w:val="20"/>
          <w:lang w:eastAsia="ko-KR"/>
        </w:rPr>
        <w:t xml:space="preserve"> </w:t>
      </w:r>
    </w:p>
    <w:p w14:paraId="68B9F65C" w14:textId="77777777" w:rsidR="00580FD9" w:rsidRPr="0067468B" w:rsidRDefault="00580FD9" w:rsidP="00625D3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5EF851F5" w14:textId="189847B1" w:rsidR="0056659C" w:rsidRPr="00BC1B7D" w:rsidRDefault="0056659C" w:rsidP="00625D3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BC1B7D">
        <w:rPr>
          <w:rFonts w:ascii="Arial" w:eastAsia="NanumGothic" w:hAnsi="Arial" w:cs="Arial"/>
          <w:sz w:val="20"/>
          <w:lang w:eastAsia="ko-KR"/>
        </w:rPr>
        <w:t>TPE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와 </w:t>
      </w:r>
      <w:r w:rsidRPr="00BC1B7D">
        <w:rPr>
          <w:rFonts w:ascii="Arial" w:eastAsia="NanumGothic" w:hAnsi="Arial" w:cs="Arial"/>
          <w:sz w:val="20"/>
          <w:lang w:eastAsia="ko-KR"/>
        </w:rPr>
        <w:t>ASA, ABS, PMMA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및 </w:t>
      </w:r>
      <w:r w:rsidRPr="00BC1B7D">
        <w:rPr>
          <w:rFonts w:ascii="Arial" w:eastAsia="NanumGothic" w:hAnsi="Arial" w:cs="Arial"/>
          <w:sz w:val="20"/>
          <w:lang w:eastAsia="ko-KR"/>
        </w:rPr>
        <w:t>PC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등과 같은 열가소성 플라스틱과 다양하게 결합한 다소재 구성의 경우에도 부착력이 마찬가지로 영구적으로 유지되어야 합니다.</w:t>
      </w:r>
    </w:p>
    <w:p w14:paraId="5166E113" w14:textId="77777777" w:rsidR="002E3075" w:rsidRPr="0067468B" w:rsidRDefault="002E3075" w:rsidP="00625D3B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5E5C1170" w14:textId="77777777" w:rsidR="00FD640B" w:rsidRDefault="00FD640B" w:rsidP="00FD640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다음은 </w:t>
      </w:r>
      <w:r w:rsidRPr="00BC1B7D">
        <w:rPr>
          <w:rFonts w:ascii="Arial" w:eastAsia="NanumGothic" w:hAnsi="Arial" w:cs="Arial"/>
          <w:sz w:val="20"/>
          <w:lang w:eastAsia="ko-KR"/>
        </w:rPr>
        <w:t>KRAIBURG TPE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(</w:t>
      </w:r>
      <w:r w:rsidRPr="00BC1B7D">
        <w:rPr>
          <w:rFonts w:ascii="NanumGothic" w:eastAsia="NanumGothic" w:hAnsi="NanumGothic" w:hint="eastAsia"/>
          <w:sz w:val="20"/>
          <w:lang w:eastAsia="ko-KR"/>
        </w:rPr>
        <w:t>크라이버그 티피이)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의 유럽, 중동, 아프리카 지역 개발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이사인 </w:t>
      </w:r>
      <w:r w:rsidRPr="00BC1B7D">
        <w:rPr>
          <w:rFonts w:ascii="Arial" w:eastAsia="NanumGothic" w:hAnsi="Arial" w:cs="Arial"/>
          <w:sz w:val="20"/>
          <w:lang w:eastAsia="ko-KR"/>
        </w:rPr>
        <w:t>Gerhard Berger</w:t>
      </w:r>
      <w:r w:rsidRPr="00BC1B7D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“</w:t>
      </w:r>
      <w:r w:rsidRPr="00BC1B7D">
        <w:rPr>
          <w:rFonts w:ascii="NanumGothic" w:eastAsia="NanumGothic" w:hAnsi="NanumGothic" w:hint="eastAsia"/>
          <w:sz w:val="20"/>
          <w:lang w:eastAsia="ko-KR"/>
        </w:rPr>
        <w:t>우리는 맞춤 열가소성 엘라스토머의 개발로 고객 중심의 유연하고 시장 적응력이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뛰어난 것으로 알려져 있습니다.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우리의 새로운 개발품은 자동차 외장재의 증가하는 요구 사항에 대한 답변입니다.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이러한 혁신적인 제품의 빠른 개발은 소비자가 우리의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영업팀과 </w:t>
      </w:r>
    </w:p>
    <w:p w14:paraId="57CDCECE" w14:textId="6095654C" w:rsidR="00FD640B" w:rsidRPr="00BC1B7D" w:rsidRDefault="00FD640B" w:rsidP="00FD640B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BC1B7D">
        <w:rPr>
          <w:rFonts w:ascii="NanumGothic" w:eastAsia="NanumGothic" w:hAnsi="NanumGothic" w:hint="eastAsia"/>
          <w:sz w:val="20"/>
          <w:lang w:eastAsia="ko-KR"/>
        </w:rPr>
        <w:lastRenderedPageBreak/>
        <w:t>개발팀에 의존함을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의미하며 얼마나 한 팀으로 협업하는지에 대한 반증이기도 합니다.</w:t>
      </w:r>
      <w:r w:rsidRPr="00BC1B7D">
        <w:rPr>
          <w:rFonts w:ascii="NanumGothic" w:eastAsia="NanumGothic" w:hAnsi="NanumGothic"/>
          <w:sz w:val="20"/>
          <w:lang w:eastAsia="ko-KR"/>
        </w:rPr>
        <w:t>”</w:t>
      </w:r>
    </w:p>
    <w:p w14:paraId="2FFABBD7" w14:textId="77777777" w:rsidR="0056659C" w:rsidRPr="0067468B" w:rsidRDefault="0056659C" w:rsidP="00CF771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0093AECD" w14:textId="5DC5E0F0" w:rsidR="00154905" w:rsidRPr="00BC1B7D" w:rsidRDefault="0056659C" w:rsidP="00CF771F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새로운 </w:t>
      </w:r>
      <w:r w:rsidRPr="00BC1B7D">
        <w:rPr>
          <w:rFonts w:ascii="Arial" w:eastAsia="NanumGothic" w:hAnsi="Arial" w:cs="Arial"/>
          <w:color w:val="000000" w:themeColor="text1"/>
          <w:sz w:val="20"/>
          <w:lang w:eastAsia="ko-KR"/>
        </w:rPr>
        <w:t>THERMOLAST</w:t>
      </w:r>
      <w:r w:rsidRPr="00BC1B7D">
        <w:rPr>
          <w:rFonts w:ascii="Arial" w:eastAsia="NanumGothic" w:hAnsi="Arial" w:cs="Arial"/>
          <w:color w:val="000000" w:themeColor="text1"/>
          <w:sz w:val="20"/>
          <w:vertAlign w:val="superscript"/>
          <w:lang w:eastAsia="ko-KR"/>
        </w:rPr>
        <w:t>®</w:t>
      </w:r>
      <w:r w:rsidRPr="00BC1B7D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 K</w:t>
      </w:r>
      <w:r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제품은 </w:t>
      </w:r>
      <w:r w:rsidR="00BC1B7D" w:rsidRPr="00BC1B7D">
        <w:rPr>
          <w:rFonts w:ascii="Arial" w:eastAsia="NanumGothic" w:hAnsi="Arial" w:cs="Arial"/>
          <w:color w:val="000000" w:themeColor="text1"/>
          <w:sz w:val="20"/>
          <w:lang w:eastAsia="ko-KR"/>
        </w:rPr>
        <w:t>KRAIBURG TPE</w:t>
      </w:r>
      <w:r w:rsidR="00BC1B7D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(</w:t>
      </w: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크라이버그 티피이</w:t>
      </w:r>
      <w:r w:rsidR="00BC1B7D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)</w:t>
      </w:r>
      <w:r w:rsidR="00BC1B7D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가 이전부터 </w:t>
      </w:r>
      <w:r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>“</w:t>
      </w: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외장재</w:t>
      </w:r>
      <w:r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” </w:t>
      </w: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포트폴리오로 보유하고 있던 것에서 추가로 개발된 것입니다.</w:t>
      </w:r>
      <w:r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BC1B7D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TC5MUZ,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TC6MUZ, TC7MUZ, TC8MUZ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제품의 경도 범위는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55~85 Shore A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입니다.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제품의 개선된 내후성은 </w:t>
      </w:r>
      <w:r w:rsidR="00A90246"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폭스바겐 규정의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PV 3930</w:t>
      </w:r>
      <w:r w:rsidR="00BC1B7D"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(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플로리다 기준)</w:t>
      </w:r>
      <w:r w:rsidR="00BC1B7D"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과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PV 3929</w:t>
      </w:r>
      <w:r w:rsidR="00BC1B7D"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(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칼라하리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기준)</w:t>
      </w:r>
      <w:r w:rsidR="00BC1B7D"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="00A90246"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에 따라 햇빛 노출을 </w:t>
      </w:r>
      <w:r w:rsidR="00A90246"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</w:t>
      </w:r>
      <w:r w:rsidR="00A90246"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년 주기로 테스트하여 입증하였습니다.</w:t>
      </w:r>
    </w:p>
    <w:p w14:paraId="04C97439" w14:textId="77777777" w:rsidR="0056659C" w:rsidRPr="0067468B" w:rsidRDefault="0056659C" w:rsidP="00CF771F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73592B51" w14:textId="24491D3F" w:rsidR="00A90246" w:rsidRPr="00BC1B7D" w:rsidRDefault="00A90246" w:rsidP="00CF771F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한가지 괄목할 만한 부분은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,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기후성은 아주 작은 변화로 그레이 스케일에서 오일 배출 및 크랙이 없이 레벨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4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보다도 높은 수준을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보였다는 점입니다.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모든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4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가지 제품은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ASA, ABS, PMMA, PC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등 단단하고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>-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부드러운 조합에서도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VDI 2019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규정에 따른 시험 시,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뛰어난 탈착 저항성을 지닌 결과를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보였습니다.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제품들은 뜨거운 공기에 오래 노출되었을 때에도 아주 높은 수준의 부착력을 유지합니다.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시장에서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 xml:space="preserve">타사와 구별되는 점은 새로운 제품의 성능이 내후성과 </w:t>
      </w:r>
      <w:r w:rsidRPr="00BC1B7D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ASA, PMMA</w:t>
      </w:r>
      <w:r w:rsidRPr="00BC1B7D">
        <w:rPr>
          <w:rFonts w:ascii="NanumGothic" w:eastAsia="NanumGothic" w:hAnsi="NanumGothic"/>
          <w:color w:val="000000" w:themeColor="text1"/>
          <w:sz w:val="20"/>
          <w:szCs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color w:val="000000" w:themeColor="text1"/>
          <w:sz w:val="20"/>
          <w:szCs w:val="20"/>
          <w:lang w:eastAsia="ko-KR"/>
        </w:rPr>
        <w:t>부착을 동시에 가능케 한다는 것입니다.</w:t>
      </w:r>
    </w:p>
    <w:p w14:paraId="5AD4B647" w14:textId="77777777" w:rsidR="00C302C7" w:rsidRPr="0067468B" w:rsidRDefault="00C302C7" w:rsidP="00CF771F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93718F6" w14:textId="5BFD9F0A" w:rsidR="00A90246" w:rsidRPr="00BC1B7D" w:rsidRDefault="00A90246" w:rsidP="00CF771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새로운 제품들은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넓은 가공 창의 특성을 가집니다.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제품은 어떤 어플리케이션인지에 따라 최대 온도 </w:t>
      </w:r>
      <w:r w:rsidR="00CA3A41" w:rsidRPr="00BC1B7D">
        <w:rPr>
          <w:rFonts w:ascii="Arial" w:eastAsia="NanumGothic" w:hAnsi="Arial" w:cs="Arial"/>
          <w:color w:val="000000" w:themeColor="text1"/>
          <w:sz w:val="20"/>
          <w:lang w:eastAsia="ko-KR"/>
        </w:rPr>
        <w:t>250 °C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에서 가공 가능하며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높은 전단속력에도 높은 저항성을 보입니다.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이로 인해 가장 복잡한 외형 툴에서의 형상도 아주 정확하게 생산할 수 있습니다.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고품질의 표면으로 어떤 마감 작업도 필요하지 않으며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CA3A41" w:rsidRPr="00BC1B7D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높은 색상 안정성의 특성을 가집니다.</w:t>
      </w:r>
      <w:r w:rsidR="00CA3A41" w:rsidRPr="00BC1B7D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</w:p>
    <w:p w14:paraId="5BF7767D" w14:textId="3F8992DF" w:rsidR="005C7FBE" w:rsidRPr="0067468B" w:rsidRDefault="005C7FBE" w:rsidP="00CF771F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eastAsia="ko-KR"/>
        </w:rPr>
      </w:pPr>
    </w:p>
    <w:p w14:paraId="2EB909F6" w14:textId="0C70157D" w:rsidR="00CA3A41" w:rsidRPr="00BC1B7D" w:rsidRDefault="00CA3A41" w:rsidP="00CF771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BC1B7D">
        <w:rPr>
          <w:rFonts w:ascii="NanumGothic" w:eastAsia="NanumGothic" w:hAnsi="NanumGothic" w:hint="eastAsia"/>
          <w:sz w:val="20"/>
          <w:lang w:eastAsia="ko-KR"/>
        </w:rPr>
        <w:lastRenderedPageBreak/>
        <w:t xml:space="preserve">이러한 특성의 조합으로 </w:t>
      </w:r>
      <w:r w:rsidR="00BC1B7D" w:rsidRPr="00BC1B7D">
        <w:rPr>
          <w:rFonts w:ascii="Arial" w:eastAsia="NanumGothic" w:hAnsi="Arial" w:cs="Arial"/>
          <w:sz w:val="20"/>
          <w:lang w:eastAsia="ko-KR"/>
        </w:rPr>
        <w:t>KRAIBURG TPE</w:t>
      </w:r>
      <w:r w:rsidR="00BC1B7D" w:rsidRPr="00BC1B7D">
        <w:rPr>
          <w:rFonts w:ascii="NanumGothic" w:eastAsia="NanumGothic" w:hAnsi="NanumGothic"/>
          <w:sz w:val="20"/>
          <w:lang w:eastAsia="ko-KR"/>
        </w:rPr>
        <w:t xml:space="preserve"> (</w:t>
      </w:r>
      <w:r w:rsidRPr="00BC1B7D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BC1B7D" w:rsidRPr="00BC1B7D">
        <w:rPr>
          <w:rFonts w:ascii="NanumGothic" w:eastAsia="NanumGothic" w:hAnsi="NanumGothic" w:hint="eastAsia"/>
          <w:sz w:val="20"/>
          <w:lang w:eastAsia="ko-KR"/>
        </w:rPr>
        <w:t>)</w:t>
      </w:r>
      <w:r w:rsidR="00BC1B7D"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 xml:space="preserve">의 새로운 </w:t>
      </w:r>
      <w:r w:rsidRPr="00BC1B7D">
        <w:rPr>
          <w:rFonts w:ascii="Arial" w:eastAsia="NanumGothic" w:hAnsi="Arial" w:cs="Arial"/>
          <w:sz w:val="20"/>
          <w:lang w:eastAsia="ko-KR"/>
        </w:rPr>
        <w:t xml:space="preserve">TPE </w:t>
      </w:r>
      <w:r w:rsidRPr="00BC1B7D">
        <w:rPr>
          <w:rFonts w:ascii="NanumGothic" w:eastAsia="NanumGothic" w:hAnsi="NanumGothic" w:hint="eastAsia"/>
          <w:sz w:val="20"/>
          <w:lang w:eastAsia="ko-KR"/>
        </w:rPr>
        <w:t>제품들은 시장에서 독보적임을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말해줍니다.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특히 자동차 생산 시 사용할 수 있도록 개발되었으며 그 품질은 폴리카보네이트 윈도우 인캡슐레이션과 필러 커버 등에 이상적으로 사용할 수 있습니다.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프레임,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도어 틀 패널,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사이드 미러 장착</w:t>
      </w:r>
      <w:r w:rsidRPr="00BC1B7D">
        <w:rPr>
          <w:rFonts w:ascii="NanumGothic" w:eastAsia="NanumGothic" w:hAnsi="NanumGothic"/>
          <w:sz w:val="20"/>
          <w:lang w:eastAsia="ko-KR"/>
        </w:rPr>
        <w:t xml:space="preserve"> </w:t>
      </w:r>
      <w:r w:rsidRPr="00BC1B7D">
        <w:rPr>
          <w:rFonts w:ascii="NanumGothic" w:eastAsia="NanumGothic" w:hAnsi="NanumGothic" w:hint="eastAsia"/>
          <w:sz w:val="20"/>
          <w:lang w:eastAsia="ko-KR"/>
        </w:rPr>
        <w:t>및 브레이크 라이트 프레임 등에도 적용할 수 있습니다.</w:t>
      </w:r>
    </w:p>
    <w:p w14:paraId="0754E1AD" w14:textId="77777777" w:rsidR="00BC1B7D" w:rsidRDefault="00BC1B7D" w:rsidP="00CF771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eastAsia="ko-KR"/>
        </w:rPr>
      </w:pPr>
    </w:p>
    <w:p w14:paraId="2018E156" w14:textId="556D6D3C" w:rsidR="00CA3A41" w:rsidRPr="00FD640B" w:rsidRDefault="00BC1B7D" w:rsidP="00CF771F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FD640B">
        <w:rPr>
          <w:rFonts w:ascii="Arial" w:eastAsia="NanumGothic" w:hAnsi="Arial" w:cs="Arial"/>
          <w:sz w:val="20"/>
          <w:lang w:eastAsia="ko-KR"/>
        </w:rPr>
        <w:t>KRAIBURG TPE</w:t>
      </w:r>
      <w:r w:rsidRPr="00FD640B">
        <w:rPr>
          <w:rFonts w:ascii="NanumGothic" w:eastAsia="NanumGothic" w:hAnsi="NanumGothic"/>
          <w:sz w:val="20"/>
          <w:lang w:eastAsia="ko-KR"/>
        </w:rPr>
        <w:t xml:space="preserve"> (</w:t>
      </w:r>
      <w:r w:rsidR="00CA3A41" w:rsidRPr="00FD640B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Pr="00FD640B">
        <w:rPr>
          <w:rFonts w:ascii="NanumGothic" w:eastAsia="NanumGothic" w:hAnsi="NanumGothic" w:hint="eastAsia"/>
          <w:sz w:val="20"/>
          <w:lang w:eastAsia="ko-KR"/>
        </w:rPr>
        <w:t>)</w:t>
      </w:r>
      <w:r w:rsidRPr="00FD640B">
        <w:rPr>
          <w:rFonts w:ascii="NanumGothic" w:eastAsia="NanumGothic" w:hAnsi="NanumGothic"/>
          <w:sz w:val="20"/>
          <w:lang w:eastAsia="ko-KR"/>
        </w:rPr>
        <w:t xml:space="preserve"> </w:t>
      </w:r>
      <w:r w:rsidR="00CA3A41" w:rsidRPr="00FD640B">
        <w:rPr>
          <w:rFonts w:ascii="NanumGothic" w:eastAsia="NanumGothic" w:hAnsi="NanumGothic" w:hint="eastAsia"/>
          <w:sz w:val="20"/>
          <w:lang w:eastAsia="ko-KR"/>
        </w:rPr>
        <w:t xml:space="preserve">는 </w:t>
      </w:r>
      <w:r w:rsidR="00BC4D65" w:rsidRPr="00FD640B">
        <w:rPr>
          <w:rFonts w:ascii="NanumGothic" w:eastAsia="NanumGothic" w:hAnsi="NanumGothic" w:hint="eastAsia"/>
          <w:sz w:val="20"/>
          <w:lang w:eastAsia="ko-KR"/>
        </w:rPr>
        <w:t>마찰,</w:t>
      </w:r>
      <w:r w:rsidR="00BC4D65" w:rsidRPr="00FD640B">
        <w:rPr>
          <w:rFonts w:ascii="NanumGothic" w:eastAsia="NanumGothic" w:hAnsi="NanumGothic"/>
          <w:sz w:val="20"/>
          <w:lang w:eastAsia="ko-KR"/>
        </w:rPr>
        <w:t xml:space="preserve"> </w:t>
      </w:r>
      <w:r w:rsidR="00BC4D65" w:rsidRPr="00FD640B">
        <w:rPr>
          <w:rFonts w:ascii="NanumGothic" w:eastAsia="NanumGothic" w:hAnsi="NanumGothic" w:hint="eastAsia"/>
          <w:sz w:val="20"/>
          <w:lang w:eastAsia="ko-KR"/>
        </w:rPr>
        <w:t>스크래치 방지</w:t>
      </w:r>
      <w:r w:rsidR="00BC4D65" w:rsidRPr="00FD640B">
        <w:rPr>
          <w:rFonts w:ascii="NanumGothic" w:eastAsia="NanumGothic" w:hAnsi="NanumGothic"/>
          <w:sz w:val="20"/>
          <w:lang w:eastAsia="ko-KR"/>
        </w:rPr>
        <w:t xml:space="preserve">, </w:t>
      </w:r>
      <w:r w:rsidR="00BC4D65" w:rsidRPr="00FD640B">
        <w:rPr>
          <w:rFonts w:ascii="NanumGothic" w:eastAsia="NanumGothic" w:hAnsi="NanumGothic" w:hint="eastAsia"/>
          <w:sz w:val="20"/>
          <w:lang w:eastAsia="ko-KR"/>
        </w:rPr>
        <w:t xml:space="preserve">내마모성 뿐만 아니라 </w:t>
      </w:r>
      <w:r w:rsidR="00BC4D65" w:rsidRPr="00FD640B">
        <w:rPr>
          <w:rFonts w:ascii="Arial" w:eastAsia="NanumGothic" w:hAnsi="Arial" w:cs="Arial"/>
          <w:sz w:val="20"/>
          <w:lang w:eastAsia="ko-KR"/>
        </w:rPr>
        <w:t>OEM</w:t>
      </w:r>
      <w:r w:rsidR="00BC4D65" w:rsidRPr="00FD640B">
        <w:rPr>
          <w:rFonts w:ascii="NanumGothic" w:eastAsia="NanumGothic" w:hAnsi="NanumGothic"/>
          <w:sz w:val="20"/>
          <w:lang w:eastAsia="ko-KR"/>
        </w:rPr>
        <w:t xml:space="preserve"> </w:t>
      </w:r>
      <w:r w:rsidR="00BC4D65" w:rsidRPr="00FD640B">
        <w:rPr>
          <w:rFonts w:ascii="NanumGothic" w:eastAsia="NanumGothic" w:hAnsi="NanumGothic" w:hint="eastAsia"/>
          <w:sz w:val="20"/>
          <w:lang w:eastAsia="ko-KR"/>
        </w:rPr>
        <w:t>기준에 맞는 색상 설정 등으로 최적화된 제품을 선보일 수 있도록 새로운 열가소성 엘라스토머 개발에 계속해서 집중하고 투자할 예정입니다.</w:t>
      </w:r>
    </w:p>
    <w:p w14:paraId="6316C65F" w14:textId="77777777" w:rsidR="00E17CAC" w:rsidRPr="0067468B" w:rsidRDefault="00E17CAC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BC5120F" w14:textId="77777777" w:rsidR="00180A3E" w:rsidRPr="0067468B" w:rsidRDefault="00180A3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D371B9B" w14:textId="354C7DEA" w:rsidR="003B3372" w:rsidRPr="00A860E5" w:rsidRDefault="00A860E5" w:rsidP="00A860E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noProof/>
          <w:sz w:val="20"/>
          <w:szCs w:val="20"/>
          <w:lang w:eastAsia="ko-KR"/>
        </w:rPr>
        <w:drawing>
          <wp:inline distT="0" distB="0" distL="0" distR="0" wp14:anchorId="6EC30A05" wp14:editId="7CCBE63C">
            <wp:extent cx="4208305" cy="3156103"/>
            <wp:effectExtent l="0" t="0" r="1905" b="6350"/>
            <wp:docPr id="4" name="Picture 4" descr="A close up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RAIBURG-TPE_Exterior-MUZ-Composing-3360x2520px-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719" cy="315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62AD655" w14:textId="6F9145F6" w:rsidR="009B04F3" w:rsidRPr="0067468B" w:rsidRDefault="009B04F3" w:rsidP="009B04F3">
      <w:pPr>
        <w:keepLines/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lang w:val="de-DE"/>
        </w:rPr>
      </w:pPr>
      <w:r w:rsidRPr="0067468B">
        <w:rPr>
          <w:rFonts w:ascii="Arial" w:hAnsi="Arial"/>
          <w:color w:val="000000" w:themeColor="text1"/>
          <w:sz w:val="20"/>
          <w:lang w:val="de-DE"/>
        </w:rPr>
        <w:t xml:space="preserve"> (Image: © 20</w:t>
      </w:r>
      <w:r w:rsidR="00A860E5">
        <w:rPr>
          <w:rFonts w:ascii="Arial" w:hAnsi="Arial"/>
          <w:color w:val="000000" w:themeColor="text1"/>
          <w:sz w:val="20"/>
          <w:lang w:val="de-DE"/>
        </w:rPr>
        <w:t>19</w:t>
      </w:r>
      <w:r w:rsidRPr="0067468B">
        <w:rPr>
          <w:rFonts w:ascii="Arial" w:hAnsi="Arial"/>
          <w:color w:val="000000" w:themeColor="text1"/>
          <w:sz w:val="20"/>
          <w:lang w:val="de-DE"/>
        </w:rPr>
        <w:t xml:space="preserve"> KRAIBURG TPE)</w:t>
      </w:r>
    </w:p>
    <w:p w14:paraId="3C433C6B" w14:textId="53E3C677" w:rsidR="00DC32CA" w:rsidRDefault="00DC32CA" w:rsidP="009B04F3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/>
        </w:rPr>
      </w:pPr>
    </w:p>
    <w:p w14:paraId="1C4DD71C" w14:textId="77777777" w:rsidR="00FD640B" w:rsidRDefault="00FD640B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2716AF23" w14:textId="0D15E70F" w:rsidR="00BC1B7D" w:rsidRPr="00800504" w:rsidRDefault="00BC1B7D" w:rsidP="00BC1B7D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2C4996CD" w14:textId="77777777" w:rsidR="00BC1B7D" w:rsidRDefault="00BC1B7D" w:rsidP="00BC1B7D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CAE05C2" w14:textId="77777777" w:rsidR="00251F4B" w:rsidRDefault="00251F4B" w:rsidP="00251F4B">
      <w:pPr>
        <w:keepLines/>
        <w:spacing w:after="0" w:line="360" w:lineRule="auto"/>
        <w:ind w:right="1701"/>
        <w:rPr>
          <w:rFonts w:ascii="Arial" w:hAnsi="Arial"/>
          <w:bCs/>
          <w:sz w:val="20"/>
          <w:szCs w:val="20"/>
          <w:lang w:eastAsia="ko-KR"/>
        </w:rPr>
      </w:pPr>
    </w:p>
    <w:p w14:paraId="567FAC3D" w14:textId="77777777" w:rsidR="00BC1B7D" w:rsidRDefault="00BC1B7D" w:rsidP="00BC1B7D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7AFF7294" w14:textId="5165F9FF" w:rsidR="00BC1B7D" w:rsidRPr="00172152" w:rsidRDefault="00BC1B7D" w:rsidP="00BC1B7D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10" w:history="1">
        <w:r w:rsidRPr="00FA730F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,</w:t>
      </w:r>
      <w:r>
        <w:rPr>
          <w:rFonts w:ascii="Arial" w:hAnsi="Arial" w:cs="Arial"/>
          <w:sz w:val="20"/>
          <w:szCs w:val="20"/>
        </w:rPr>
        <w:t xml:space="preserve"> +6 03 9545 6301).</w:t>
      </w:r>
    </w:p>
    <w:p w14:paraId="6441A22A" w14:textId="77777777" w:rsidR="00251F4B" w:rsidRPr="00251F4B" w:rsidRDefault="00251F4B" w:rsidP="009B04F3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sectPr w:rsidR="00251F4B" w:rsidRPr="00251F4B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970DF" w14:textId="77777777" w:rsidR="00470B8D" w:rsidRDefault="00470B8D" w:rsidP="00784C57">
      <w:pPr>
        <w:spacing w:after="0" w:line="240" w:lineRule="auto"/>
      </w:pPr>
      <w:r>
        <w:separator/>
      </w:r>
    </w:p>
  </w:endnote>
  <w:endnote w:type="continuationSeparator" w:id="0">
    <w:p w14:paraId="099DEE1E" w14:textId="77777777" w:rsidR="00470B8D" w:rsidRDefault="00470B8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69A3B" w14:textId="77777777" w:rsidR="00A90246" w:rsidRDefault="00A90246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4EB68" w14:textId="77777777" w:rsidR="00470B8D" w:rsidRDefault="00470B8D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6E64AD26" w14:textId="77777777" w:rsidR="00470B8D" w:rsidRDefault="00470B8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BA4A8" w14:textId="77777777" w:rsidR="00A90246" w:rsidRPr="00C97AAF" w:rsidRDefault="00A90246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752" behindDoc="0" locked="0" layoutInCell="1" allowOverlap="1" wp14:anchorId="0DA4FACE" wp14:editId="0D367852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A90246" w:rsidRPr="00526A4B" w14:paraId="2FC1F622" w14:textId="77777777" w:rsidTr="00502615">
      <w:tc>
        <w:tcPr>
          <w:tcW w:w="6912" w:type="dxa"/>
        </w:tcPr>
        <w:p w14:paraId="2F5D0D2D" w14:textId="77777777" w:rsidR="00BC1B7D" w:rsidRPr="005815BB" w:rsidRDefault="00BC1B7D" w:rsidP="00BC1B7D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FCF30F8" w14:textId="77777777" w:rsidR="00BC1B7D" w:rsidRPr="00BC1B7D" w:rsidRDefault="00BC1B7D" w:rsidP="00BC1B7D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자동차 외장재를 위한 열가소성 엘라스토머로 포트폴리오를 확장하다</w:t>
          </w:r>
        </w:p>
        <w:p w14:paraId="6A9667B8" w14:textId="77777777" w:rsidR="00BC1B7D" w:rsidRDefault="00BC1B7D" w:rsidP="00BC1B7D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0</w:t>
          </w: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월 발트크라이버그</w:t>
          </w:r>
        </w:p>
        <w:p w14:paraId="4D040F0B" w14:textId="23AB3169" w:rsidR="00A90246" w:rsidRPr="00526A4B" w:rsidRDefault="00BC1B7D" w:rsidP="00BC1B7D">
          <w:pPr>
            <w:spacing w:after="0" w:line="360" w:lineRule="auto"/>
            <w:ind w:left="-109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   </w:t>
          </w:r>
          <w:r w:rsidRPr="00251F4B"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251F4B">
            <w:rPr>
              <w:rFonts w:ascii="Arial" w:hAnsi="Arial"/>
              <w:b/>
              <w:sz w:val="16"/>
            </w:rPr>
            <w:fldChar w:fldCharType="begin"/>
          </w:r>
          <w:r w:rsidRPr="00251F4B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Pr="00251F4B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1</w:t>
          </w:r>
          <w:r w:rsidRPr="00251F4B">
            <w:rPr>
              <w:rFonts w:ascii="Arial" w:hAnsi="Arial"/>
              <w:b/>
              <w:sz w:val="16"/>
            </w:rPr>
            <w:fldChar w:fldCharType="end"/>
          </w:r>
          <w:r w:rsidRPr="00251F4B"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Pr="00251F4B">
            <w:rPr>
              <w:rFonts w:ascii="Arial" w:hAnsi="Arial"/>
              <w:b/>
              <w:sz w:val="16"/>
            </w:rPr>
            <w:fldChar w:fldCharType="begin"/>
          </w:r>
          <w:r w:rsidRPr="00251F4B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Pr="00251F4B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7</w:t>
          </w:r>
          <w:r w:rsidRPr="00251F4B">
            <w:rPr>
              <w:rFonts w:ascii="Arial" w:hAnsi="Arial"/>
              <w:b/>
              <w:sz w:val="16"/>
            </w:rPr>
            <w:fldChar w:fldCharType="end"/>
          </w:r>
        </w:p>
      </w:tc>
    </w:tr>
  </w:tbl>
  <w:p w14:paraId="3F0C47B9" w14:textId="77777777" w:rsidR="00A90246" w:rsidRDefault="00A90246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55286816" w14:textId="77777777" w:rsidR="00A90246" w:rsidRPr="00C97AAF" w:rsidRDefault="00A90246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4ADA6" w14:textId="77777777" w:rsidR="00A90246" w:rsidRPr="00211DFE" w:rsidRDefault="00A90246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5680" behindDoc="0" locked="0" layoutInCell="1" allowOverlap="1" wp14:anchorId="7DB2A033" wp14:editId="48B8D07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A90246" w:rsidRPr="00251F4B" w14:paraId="780CF055" w14:textId="77777777" w:rsidTr="00A90246">
      <w:tc>
        <w:tcPr>
          <w:tcW w:w="6912" w:type="dxa"/>
        </w:tcPr>
        <w:p w14:paraId="2C87442A" w14:textId="77777777" w:rsidR="00BC1B7D" w:rsidRPr="005815BB" w:rsidRDefault="00BC1B7D" w:rsidP="00BC1B7D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B1324AF" w14:textId="77777777" w:rsidR="00A90246" w:rsidRPr="00BC1B7D" w:rsidRDefault="00A90246" w:rsidP="00251F4B">
          <w:pPr>
            <w:spacing w:after="0" w:line="360" w:lineRule="auto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자동차 외장재를 위한 열가소성 엘라스토머로 포트폴리오를 확장하다</w:t>
          </w:r>
        </w:p>
        <w:p w14:paraId="0CD06B93" w14:textId="77777777" w:rsidR="00A90246" w:rsidRDefault="00A90246" w:rsidP="00251F4B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0</w:t>
          </w:r>
          <w:r w:rsidRPr="00BC1B7D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월 발트크라이버그</w:t>
          </w:r>
        </w:p>
        <w:p w14:paraId="22468C1E" w14:textId="3017EBDF" w:rsidR="00BC1B7D" w:rsidRPr="00BC1B7D" w:rsidRDefault="00BC1B7D" w:rsidP="00251F4B">
          <w:pPr>
            <w:spacing w:after="0" w:line="360" w:lineRule="auto"/>
            <w:jc w:val="both"/>
            <w:rPr>
              <w:rFonts w:ascii="Arial" w:hAnsi="Arial"/>
              <w:b/>
              <w:sz w:val="16"/>
              <w:lang w:eastAsia="ko-KR"/>
            </w:rPr>
          </w:pPr>
          <w:r w:rsidRPr="00251F4B"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251F4B">
            <w:rPr>
              <w:rFonts w:ascii="Arial" w:hAnsi="Arial"/>
              <w:b/>
              <w:sz w:val="16"/>
            </w:rPr>
            <w:fldChar w:fldCharType="begin"/>
          </w:r>
          <w:r w:rsidRPr="00251F4B">
            <w:rPr>
              <w:rFonts w:ascii="Arial" w:hAnsi="Arial"/>
              <w:b/>
              <w:sz w:val="16"/>
              <w:lang w:eastAsia="ko-KR"/>
            </w:rPr>
            <w:instrText>PAGE  \* Arabic  \* MERGEFORMAT</w:instrText>
          </w:r>
          <w:r w:rsidRPr="00251F4B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1</w:t>
          </w:r>
          <w:r w:rsidRPr="00251F4B">
            <w:rPr>
              <w:rFonts w:ascii="Arial" w:hAnsi="Arial"/>
              <w:b/>
              <w:sz w:val="16"/>
            </w:rPr>
            <w:fldChar w:fldCharType="end"/>
          </w:r>
          <w:r w:rsidRPr="00251F4B"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Pr="00251F4B">
            <w:rPr>
              <w:rFonts w:ascii="Arial" w:hAnsi="Arial"/>
              <w:b/>
              <w:sz w:val="16"/>
            </w:rPr>
            <w:fldChar w:fldCharType="begin"/>
          </w:r>
          <w:r w:rsidRPr="00251F4B">
            <w:rPr>
              <w:rFonts w:ascii="Arial" w:hAnsi="Arial"/>
              <w:b/>
              <w:sz w:val="16"/>
              <w:lang w:eastAsia="ko-KR"/>
            </w:rPr>
            <w:instrText>NUMPAGES  \* Arabic  \* MERGEFORMAT</w:instrText>
          </w:r>
          <w:r w:rsidRPr="00251F4B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  <w:lang w:eastAsia="ko-KR"/>
            </w:rPr>
            <w:t>7</w:t>
          </w:r>
          <w:r w:rsidRPr="00251F4B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077A1C17" w14:textId="77777777" w:rsidR="00A90246" w:rsidRPr="0067468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7468B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729452E1" w14:textId="77777777" w:rsidR="00A90246" w:rsidRPr="0067468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7468B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3F3C683E" w14:textId="77777777" w:rsidR="00A90246" w:rsidRPr="00251F4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51F4B">
            <w:rPr>
              <w:rFonts w:ascii="Arial" w:hAnsi="Arial"/>
              <w:sz w:val="16"/>
              <w:lang w:val="de-DE"/>
            </w:rPr>
            <w:t>84478 Waldkraiburg</w:t>
          </w:r>
        </w:p>
        <w:p w14:paraId="0B77D896" w14:textId="77777777" w:rsidR="00A90246" w:rsidRPr="00251F4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51F4B">
            <w:rPr>
              <w:rFonts w:ascii="Arial" w:hAnsi="Arial"/>
              <w:sz w:val="16"/>
              <w:lang w:val="de-DE"/>
            </w:rPr>
            <w:t>Germany</w:t>
          </w:r>
        </w:p>
        <w:p w14:paraId="0FBC9F9A" w14:textId="77777777" w:rsidR="00A90246" w:rsidRPr="00251F4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524397C2" w14:textId="77777777" w:rsidR="00A90246" w:rsidRPr="00251F4B" w:rsidRDefault="00A90246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251F4B">
            <w:rPr>
              <w:rFonts w:ascii="Arial" w:hAnsi="Arial"/>
              <w:sz w:val="16"/>
              <w:szCs w:val="16"/>
              <w:lang w:val="de-DE"/>
            </w:rPr>
            <w:t>Phone +49 8638 9810-0</w:t>
          </w:r>
        </w:p>
        <w:p w14:paraId="0621CBE4" w14:textId="77777777" w:rsidR="00A90246" w:rsidRPr="00251F4B" w:rsidRDefault="00A90246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fr-FR"/>
            </w:rPr>
          </w:pPr>
          <w:r w:rsidRPr="00251F4B">
            <w:rPr>
              <w:rFonts w:ascii="Arial" w:hAnsi="Arial"/>
              <w:sz w:val="16"/>
              <w:szCs w:val="16"/>
              <w:lang w:val="fr-FR"/>
            </w:rPr>
            <w:t>Fax +49 8638 9810-310</w:t>
          </w:r>
        </w:p>
        <w:p w14:paraId="59979835" w14:textId="77777777" w:rsidR="00A90246" w:rsidRPr="00251F4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fr-FR"/>
            </w:rPr>
          </w:pPr>
        </w:p>
        <w:p w14:paraId="27B713CE" w14:textId="77777777" w:rsidR="00A90246" w:rsidRPr="00251F4B" w:rsidRDefault="00A90246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fr-FR"/>
            </w:rPr>
          </w:pPr>
          <w:r w:rsidRPr="00251F4B">
            <w:rPr>
              <w:rFonts w:ascii="Arial" w:hAnsi="Arial"/>
              <w:sz w:val="16"/>
              <w:lang w:val="fr-FR"/>
            </w:rPr>
            <w:t>info@kraiburg-tpe.com</w:t>
          </w:r>
        </w:p>
        <w:p w14:paraId="357F848D" w14:textId="77777777" w:rsidR="00A90246" w:rsidRPr="00251F4B" w:rsidRDefault="00A90246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  <w:lang w:val="fr-FR"/>
            </w:rPr>
          </w:pPr>
          <w:r w:rsidRPr="00251F4B">
            <w:rPr>
              <w:rFonts w:ascii="Arial" w:hAnsi="Arial"/>
              <w:sz w:val="16"/>
              <w:lang w:val="fr-FR"/>
            </w:rPr>
            <w:t>www.kraiburg-tpe.com</w:t>
          </w:r>
        </w:p>
      </w:tc>
    </w:tr>
  </w:tbl>
  <w:p w14:paraId="236CE84A" w14:textId="4AC0D69E" w:rsidR="00A90246" w:rsidRPr="00211DFE" w:rsidRDefault="00A9024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523574C" wp14:editId="2309D1C2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90388" w14:textId="77777777" w:rsidR="00A90246" w:rsidRPr="00EB59BF" w:rsidRDefault="00A90246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0B695B3D" w14:textId="77777777" w:rsidR="00A90246" w:rsidRPr="00EB59BF" w:rsidRDefault="00A90246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3DDFD0A" w14:textId="77777777" w:rsidR="00A90246" w:rsidRPr="009B04F3" w:rsidRDefault="00A90246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56414638" w14:textId="1870E34A" w:rsidR="00A90246" w:rsidRPr="009B04F3" w:rsidRDefault="00A90246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212FA72A" w14:textId="77777777" w:rsidR="00A90246" w:rsidRPr="006D7F73" w:rsidRDefault="00A90246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3C2CC169" w14:textId="5CA8EE94" w:rsidR="00A90246" w:rsidRPr="00251F4B" w:rsidRDefault="00A90246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rFonts w:eastAsiaTheme="minorEastAsia" w:cstheme="minorBidi"/>
                              <w:szCs w:val="16"/>
                            </w:rPr>
                          </w:pPr>
                          <w:r w:rsidRPr="00251F4B"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  <w:t>simone.hammerl@kraiburg-tpe.com</w:t>
                          </w:r>
                        </w:p>
                        <w:p w14:paraId="1C04BA1B" w14:textId="77777777" w:rsidR="00A90246" w:rsidRPr="0067468B" w:rsidRDefault="00A90246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6452EE" w14:textId="77777777" w:rsidR="00A90246" w:rsidRPr="00330649" w:rsidRDefault="00A9024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FCE6C59" w14:textId="77777777" w:rsidR="00A90246" w:rsidRPr="009B04F3" w:rsidRDefault="00A9024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1D1F5DCA" w14:textId="77777777" w:rsidR="00A90246" w:rsidRPr="00DA045A" w:rsidRDefault="00A9024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575DBE7C" w14:textId="77777777" w:rsidR="00A90246" w:rsidRPr="00DA045A" w:rsidRDefault="00A9024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Telephone +603 9545 6301</w:t>
                          </w:r>
                        </w:p>
                        <w:p w14:paraId="42618C6A" w14:textId="217501F6" w:rsidR="00A90246" w:rsidRPr="00DA045A" w:rsidRDefault="00A860E5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90246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  <w:r w:rsidR="00A90246"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3549188" w14:textId="77777777" w:rsidR="00A90246" w:rsidRPr="0067468B" w:rsidRDefault="00A90246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E5FCBC6" w14:textId="77777777" w:rsidR="00A90246" w:rsidRPr="00211DFE" w:rsidRDefault="00A90246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4C193BB4" w14:textId="77777777" w:rsidR="00A90246" w:rsidRPr="00211DFE" w:rsidRDefault="00A90246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7F143AE2" w14:textId="77777777" w:rsidR="00A90246" w:rsidRPr="00211DFE" w:rsidRDefault="00A90246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4623EFC8" w14:textId="77777777" w:rsidR="00A90246" w:rsidRPr="00211DFE" w:rsidRDefault="00A90246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6BB292E9" w14:textId="210B8C47" w:rsidR="00A90246" w:rsidRPr="00211DFE" w:rsidRDefault="00A860E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A90246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snielsen@emg-marcom.com</w:t>
                            </w:r>
                          </w:hyperlink>
                          <w:r w:rsidR="00A90246"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2357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67D90388" w14:textId="77777777" w:rsidR="00A90246" w:rsidRPr="00EB59BF" w:rsidRDefault="00A90246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0B695B3D" w14:textId="77777777" w:rsidR="00A90246" w:rsidRPr="00EB59BF" w:rsidRDefault="00A90246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3DDFD0A" w14:textId="77777777" w:rsidR="00A90246" w:rsidRPr="009B04F3" w:rsidRDefault="00A90246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56414638" w14:textId="1870E34A" w:rsidR="00A90246" w:rsidRPr="009B04F3" w:rsidRDefault="00A90246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212FA72A" w14:textId="77777777" w:rsidR="00A90246" w:rsidRPr="006D7F73" w:rsidRDefault="00A90246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3C2CC169" w14:textId="5CA8EE94" w:rsidR="00A90246" w:rsidRPr="00251F4B" w:rsidRDefault="00A90246" w:rsidP="006A7575">
                    <w:pPr>
                      <w:pStyle w:val="BodyTextIndent"/>
                      <w:ind w:left="0"/>
                      <w:rPr>
                        <w:rStyle w:val="Hyperlink"/>
                        <w:rFonts w:eastAsiaTheme="minorEastAsia" w:cstheme="minorBidi"/>
                        <w:szCs w:val="16"/>
                      </w:rPr>
                    </w:pPr>
                    <w:r w:rsidRPr="00251F4B"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  <w:t>simone.hammerl@kraiburg-tpe.com</w:t>
                    </w:r>
                  </w:p>
                  <w:p w14:paraId="1C04BA1B" w14:textId="77777777" w:rsidR="00A90246" w:rsidRPr="0067468B" w:rsidRDefault="00A90246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C6452EE" w14:textId="77777777" w:rsidR="00A90246" w:rsidRPr="00330649" w:rsidRDefault="00A90246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2FCE6C59" w14:textId="77777777" w:rsidR="00A90246" w:rsidRPr="009B04F3" w:rsidRDefault="00A90246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1D1F5DCA" w14:textId="77777777" w:rsidR="00A90246" w:rsidRPr="00DA045A" w:rsidRDefault="00A90246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575DBE7C" w14:textId="77777777" w:rsidR="00A90246" w:rsidRPr="00DA045A" w:rsidRDefault="00A90246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Telephone +603 9545 6301</w:t>
                    </w:r>
                  </w:p>
                  <w:p w14:paraId="42618C6A" w14:textId="217501F6" w:rsidR="00A90246" w:rsidRPr="00DA045A" w:rsidRDefault="00A860E5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A90246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  <w:r w:rsidR="00A90246">
                      <w:rPr>
                        <w:rFonts w:ascii="Arial" w:hAnsi="Arial"/>
                        <w:sz w:val="16"/>
                        <w:szCs w:val="16"/>
                      </w:rPr>
                      <w:t xml:space="preserve"> </w:t>
                    </w:r>
                  </w:p>
                  <w:p w14:paraId="33549188" w14:textId="77777777" w:rsidR="00A90246" w:rsidRPr="0067468B" w:rsidRDefault="00A90246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E5FCBC6" w14:textId="77777777" w:rsidR="00A90246" w:rsidRPr="00211DFE" w:rsidRDefault="00A90246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4C193BB4" w14:textId="77777777" w:rsidR="00A90246" w:rsidRPr="00211DFE" w:rsidRDefault="00A90246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7F143AE2" w14:textId="77777777" w:rsidR="00A90246" w:rsidRPr="00211DFE" w:rsidRDefault="00A90246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4623EFC8" w14:textId="77777777" w:rsidR="00A90246" w:rsidRPr="00211DFE" w:rsidRDefault="00A90246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6BB292E9" w14:textId="210B8C47" w:rsidR="00A90246" w:rsidRPr="00211DFE" w:rsidRDefault="00A860E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="00A90246">
                        <w:rPr>
                          <w:rStyle w:val="Hyperlink"/>
                          <w:rFonts w:ascii="Arial" w:hAnsi="Arial"/>
                          <w:sz w:val="16"/>
                        </w:rPr>
                        <w:t>snielsen@emg-marcom.com</w:t>
                      </w:r>
                    </w:hyperlink>
                    <w:r w:rsidR="00A90246">
                      <w:rPr>
                        <w:rFonts w:ascii="Arial" w:hAnsi="Arial"/>
                        <w:sz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3tDS1sLAwNzAxNzJS0lEKTi0uzszPAykwrgUALtY6bywAAAA="/>
  </w:docVars>
  <w:rsids>
    <w:rsidRoot w:val="00526A4B"/>
    <w:rsid w:val="00010D19"/>
    <w:rsid w:val="000255B6"/>
    <w:rsid w:val="000277F0"/>
    <w:rsid w:val="00040052"/>
    <w:rsid w:val="00041B77"/>
    <w:rsid w:val="0004695A"/>
    <w:rsid w:val="000672C5"/>
    <w:rsid w:val="00071236"/>
    <w:rsid w:val="0008142C"/>
    <w:rsid w:val="00083596"/>
    <w:rsid w:val="0008699C"/>
    <w:rsid w:val="00096CA7"/>
    <w:rsid w:val="00097B04"/>
    <w:rsid w:val="00097D31"/>
    <w:rsid w:val="000A510D"/>
    <w:rsid w:val="000B6785"/>
    <w:rsid w:val="000B6A97"/>
    <w:rsid w:val="000B78CF"/>
    <w:rsid w:val="000D0D0C"/>
    <w:rsid w:val="000D12E7"/>
    <w:rsid w:val="000D178A"/>
    <w:rsid w:val="000E2D1F"/>
    <w:rsid w:val="000F0ED0"/>
    <w:rsid w:val="000F2C44"/>
    <w:rsid w:val="000F2DAE"/>
    <w:rsid w:val="000F32CD"/>
    <w:rsid w:val="000F6611"/>
    <w:rsid w:val="000F7C99"/>
    <w:rsid w:val="001025C8"/>
    <w:rsid w:val="0011449E"/>
    <w:rsid w:val="001246FA"/>
    <w:rsid w:val="00144072"/>
    <w:rsid w:val="00146E7E"/>
    <w:rsid w:val="00147318"/>
    <w:rsid w:val="00153FC3"/>
    <w:rsid w:val="00154905"/>
    <w:rsid w:val="00156A2A"/>
    <w:rsid w:val="00163A3D"/>
    <w:rsid w:val="00163E63"/>
    <w:rsid w:val="00165D1E"/>
    <w:rsid w:val="0017332B"/>
    <w:rsid w:val="00180A3E"/>
    <w:rsid w:val="00180F66"/>
    <w:rsid w:val="001A1A47"/>
    <w:rsid w:val="001A3655"/>
    <w:rsid w:val="001A4BDC"/>
    <w:rsid w:val="001C4EAE"/>
    <w:rsid w:val="001D17C8"/>
    <w:rsid w:val="001D3E52"/>
    <w:rsid w:val="00201710"/>
    <w:rsid w:val="00211DFE"/>
    <w:rsid w:val="00225FD8"/>
    <w:rsid w:val="00235BA5"/>
    <w:rsid w:val="00251F4B"/>
    <w:rsid w:val="002631F5"/>
    <w:rsid w:val="00290773"/>
    <w:rsid w:val="0029138C"/>
    <w:rsid w:val="0029752E"/>
    <w:rsid w:val="002A37DD"/>
    <w:rsid w:val="002B3A55"/>
    <w:rsid w:val="002C1DBD"/>
    <w:rsid w:val="002C4280"/>
    <w:rsid w:val="002C6993"/>
    <w:rsid w:val="002C7B9F"/>
    <w:rsid w:val="002E3075"/>
    <w:rsid w:val="002F2061"/>
    <w:rsid w:val="002F563D"/>
    <w:rsid w:val="003007E3"/>
    <w:rsid w:val="00313934"/>
    <w:rsid w:val="00330649"/>
    <w:rsid w:val="003475EF"/>
    <w:rsid w:val="0037152D"/>
    <w:rsid w:val="00383013"/>
    <w:rsid w:val="00385A9C"/>
    <w:rsid w:val="003B3372"/>
    <w:rsid w:val="003C6DEF"/>
    <w:rsid w:val="003C78DA"/>
    <w:rsid w:val="003D2A50"/>
    <w:rsid w:val="003F6453"/>
    <w:rsid w:val="004002A2"/>
    <w:rsid w:val="00403279"/>
    <w:rsid w:val="004047A2"/>
    <w:rsid w:val="00406C85"/>
    <w:rsid w:val="00444C92"/>
    <w:rsid w:val="00456843"/>
    <w:rsid w:val="00456A3B"/>
    <w:rsid w:val="00470B8D"/>
    <w:rsid w:val="00471A94"/>
    <w:rsid w:val="004818E2"/>
    <w:rsid w:val="00481947"/>
    <w:rsid w:val="004A62E0"/>
    <w:rsid w:val="004C6E24"/>
    <w:rsid w:val="004D5BAF"/>
    <w:rsid w:val="00502615"/>
    <w:rsid w:val="0050419E"/>
    <w:rsid w:val="00526A4B"/>
    <w:rsid w:val="005275DB"/>
    <w:rsid w:val="00534B6F"/>
    <w:rsid w:val="00542B7E"/>
    <w:rsid w:val="00550C61"/>
    <w:rsid w:val="00552892"/>
    <w:rsid w:val="0056659C"/>
    <w:rsid w:val="00580FD9"/>
    <w:rsid w:val="0059553E"/>
    <w:rsid w:val="005A0C85"/>
    <w:rsid w:val="005C7FBE"/>
    <w:rsid w:val="005D467D"/>
    <w:rsid w:val="005E1C3F"/>
    <w:rsid w:val="00604BF6"/>
    <w:rsid w:val="00614013"/>
    <w:rsid w:val="00625D3B"/>
    <w:rsid w:val="006466ED"/>
    <w:rsid w:val="00656148"/>
    <w:rsid w:val="00661BAB"/>
    <w:rsid w:val="006709AB"/>
    <w:rsid w:val="0067468B"/>
    <w:rsid w:val="006903D4"/>
    <w:rsid w:val="00690AE2"/>
    <w:rsid w:val="006A7575"/>
    <w:rsid w:val="006B0D90"/>
    <w:rsid w:val="006B1D61"/>
    <w:rsid w:val="006B1DAF"/>
    <w:rsid w:val="006B33D8"/>
    <w:rsid w:val="006C066C"/>
    <w:rsid w:val="006D0902"/>
    <w:rsid w:val="006D7F73"/>
    <w:rsid w:val="006E296F"/>
    <w:rsid w:val="006E449F"/>
    <w:rsid w:val="006E4B80"/>
    <w:rsid w:val="006E65CF"/>
    <w:rsid w:val="006F4634"/>
    <w:rsid w:val="0071575E"/>
    <w:rsid w:val="00722A47"/>
    <w:rsid w:val="00724DF8"/>
    <w:rsid w:val="00741A91"/>
    <w:rsid w:val="00744F3B"/>
    <w:rsid w:val="00761B4E"/>
    <w:rsid w:val="0078239C"/>
    <w:rsid w:val="007831E2"/>
    <w:rsid w:val="00784C57"/>
    <w:rsid w:val="007A3413"/>
    <w:rsid w:val="007B4C2D"/>
    <w:rsid w:val="007C0242"/>
    <w:rsid w:val="007D30B0"/>
    <w:rsid w:val="007D7444"/>
    <w:rsid w:val="007D7906"/>
    <w:rsid w:val="007F01FC"/>
    <w:rsid w:val="007F1877"/>
    <w:rsid w:val="007F3DBF"/>
    <w:rsid w:val="007F55EF"/>
    <w:rsid w:val="0082651D"/>
    <w:rsid w:val="0083321D"/>
    <w:rsid w:val="00877B9A"/>
    <w:rsid w:val="0088592F"/>
    <w:rsid w:val="00885E31"/>
    <w:rsid w:val="00893ECA"/>
    <w:rsid w:val="008B1F30"/>
    <w:rsid w:val="008B2E96"/>
    <w:rsid w:val="008B6AFF"/>
    <w:rsid w:val="008C43CA"/>
    <w:rsid w:val="008C694A"/>
    <w:rsid w:val="008D6339"/>
    <w:rsid w:val="008E2439"/>
    <w:rsid w:val="008E37CA"/>
    <w:rsid w:val="008E3C9E"/>
    <w:rsid w:val="008E5B5F"/>
    <w:rsid w:val="00923D2E"/>
    <w:rsid w:val="009249CB"/>
    <w:rsid w:val="009372BD"/>
    <w:rsid w:val="00937972"/>
    <w:rsid w:val="00940511"/>
    <w:rsid w:val="00944DD0"/>
    <w:rsid w:val="00947D55"/>
    <w:rsid w:val="00964C40"/>
    <w:rsid w:val="00967FED"/>
    <w:rsid w:val="00980DBB"/>
    <w:rsid w:val="00980DE8"/>
    <w:rsid w:val="00993578"/>
    <w:rsid w:val="009B04F3"/>
    <w:rsid w:val="009B1683"/>
    <w:rsid w:val="009B2597"/>
    <w:rsid w:val="009D0006"/>
    <w:rsid w:val="009D1170"/>
    <w:rsid w:val="009E39D4"/>
    <w:rsid w:val="009E74A0"/>
    <w:rsid w:val="00A16195"/>
    <w:rsid w:val="00A16387"/>
    <w:rsid w:val="00A2616A"/>
    <w:rsid w:val="00A57CD6"/>
    <w:rsid w:val="00A709B8"/>
    <w:rsid w:val="00A805C3"/>
    <w:rsid w:val="00A805F6"/>
    <w:rsid w:val="00A832FB"/>
    <w:rsid w:val="00A860E5"/>
    <w:rsid w:val="00A90246"/>
    <w:rsid w:val="00AB3259"/>
    <w:rsid w:val="00AB339D"/>
    <w:rsid w:val="00AB48F2"/>
    <w:rsid w:val="00AB73E8"/>
    <w:rsid w:val="00AC314C"/>
    <w:rsid w:val="00AD13B3"/>
    <w:rsid w:val="00AE2D8D"/>
    <w:rsid w:val="00AE54F4"/>
    <w:rsid w:val="00AF706E"/>
    <w:rsid w:val="00B14817"/>
    <w:rsid w:val="00B20D0E"/>
    <w:rsid w:val="00B21133"/>
    <w:rsid w:val="00B27676"/>
    <w:rsid w:val="00B43FD8"/>
    <w:rsid w:val="00B53CD2"/>
    <w:rsid w:val="00B71FAC"/>
    <w:rsid w:val="00B81B58"/>
    <w:rsid w:val="00B82B89"/>
    <w:rsid w:val="00BC1A81"/>
    <w:rsid w:val="00BC1B7D"/>
    <w:rsid w:val="00BC43F8"/>
    <w:rsid w:val="00BC4D65"/>
    <w:rsid w:val="00BE338C"/>
    <w:rsid w:val="00BE38A4"/>
    <w:rsid w:val="00BF28D4"/>
    <w:rsid w:val="00C0054B"/>
    <w:rsid w:val="00C06224"/>
    <w:rsid w:val="00C10035"/>
    <w:rsid w:val="00C24DC3"/>
    <w:rsid w:val="00C30003"/>
    <w:rsid w:val="00C302C7"/>
    <w:rsid w:val="00C33B05"/>
    <w:rsid w:val="00C363E4"/>
    <w:rsid w:val="00C566EF"/>
    <w:rsid w:val="00C61D76"/>
    <w:rsid w:val="00C70EBC"/>
    <w:rsid w:val="00C8056E"/>
    <w:rsid w:val="00C8574F"/>
    <w:rsid w:val="00C94383"/>
    <w:rsid w:val="00C95294"/>
    <w:rsid w:val="00C97AAF"/>
    <w:rsid w:val="00CA3A41"/>
    <w:rsid w:val="00CB40DA"/>
    <w:rsid w:val="00CC2BDA"/>
    <w:rsid w:val="00CE3169"/>
    <w:rsid w:val="00CE6C93"/>
    <w:rsid w:val="00CF1F82"/>
    <w:rsid w:val="00CF771F"/>
    <w:rsid w:val="00D14F71"/>
    <w:rsid w:val="00D2192F"/>
    <w:rsid w:val="00D238FD"/>
    <w:rsid w:val="00D34D49"/>
    <w:rsid w:val="00D41761"/>
    <w:rsid w:val="00D50D0C"/>
    <w:rsid w:val="00D537CD"/>
    <w:rsid w:val="00D53E57"/>
    <w:rsid w:val="00D619E2"/>
    <w:rsid w:val="00D625E9"/>
    <w:rsid w:val="00D81894"/>
    <w:rsid w:val="00D81F17"/>
    <w:rsid w:val="00D821DB"/>
    <w:rsid w:val="00D9749E"/>
    <w:rsid w:val="00DA045A"/>
    <w:rsid w:val="00DB2468"/>
    <w:rsid w:val="00DC08B7"/>
    <w:rsid w:val="00DC10C6"/>
    <w:rsid w:val="00DC32CA"/>
    <w:rsid w:val="00DF1B22"/>
    <w:rsid w:val="00E039D8"/>
    <w:rsid w:val="00E15FAC"/>
    <w:rsid w:val="00E1744E"/>
    <w:rsid w:val="00E17CAC"/>
    <w:rsid w:val="00E533F6"/>
    <w:rsid w:val="00E908C9"/>
    <w:rsid w:val="00EB59BF"/>
    <w:rsid w:val="00EC78BF"/>
    <w:rsid w:val="00ED7A78"/>
    <w:rsid w:val="00F11E25"/>
    <w:rsid w:val="00F125F3"/>
    <w:rsid w:val="00F14DFB"/>
    <w:rsid w:val="00F20F7E"/>
    <w:rsid w:val="00F33088"/>
    <w:rsid w:val="00F36CEB"/>
    <w:rsid w:val="00F50B59"/>
    <w:rsid w:val="00F540D8"/>
    <w:rsid w:val="00F54D5B"/>
    <w:rsid w:val="00F56344"/>
    <w:rsid w:val="00F805B4"/>
    <w:rsid w:val="00F90285"/>
    <w:rsid w:val="00F97DC4"/>
    <w:rsid w:val="00FA01F2"/>
    <w:rsid w:val="00FA13B7"/>
    <w:rsid w:val="00FA1F87"/>
    <w:rsid w:val="00FA2F9D"/>
    <w:rsid w:val="00FB6011"/>
    <w:rsid w:val="00FC50D1"/>
    <w:rsid w:val="00FD640B"/>
    <w:rsid w:val="00FE755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C6F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DA045A"/>
    <w:rPr>
      <w:color w:val="605E5C"/>
      <w:shd w:val="clear" w:color="auto" w:fill="E1DFDD"/>
    </w:rPr>
  </w:style>
  <w:style w:type="paragraph" w:customStyle="1" w:styleId="Default">
    <w:name w:val="Default"/>
    <w:rsid w:val="00BC1B7D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C1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nielsen@emg-marcom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snielsen@emg-marcom.com" TargetMode="External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11B26-8FE4-40B4-9995-D7BE7CE4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2019-09-27T09:33:00Z</dcterms:created>
  <dcterms:modified xsi:type="dcterms:W3CDTF">2019-10-10T01:06:00Z</dcterms:modified>
</cp:coreProperties>
</file>